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4B4E" w14:textId="5422CA96" w:rsidR="001908A5" w:rsidRDefault="001908A5" w:rsidP="001908A5">
      <w:pPr>
        <w:jc w:val="center"/>
      </w:pPr>
      <w:r>
        <w:t xml:space="preserve">BANCA DI CREDITO COOPERATIVO DI </w:t>
      </w:r>
      <w:r w:rsidR="00133247">
        <w:t>OSTUNI</w:t>
      </w:r>
      <w:r>
        <w:t>- SOCIETÀ COOPERATIVA</w:t>
      </w:r>
    </w:p>
    <w:p w14:paraId="4F4CE3D9" w14:textId="76658DC7" w:rsidR="001908A5" w:rsidRDefault="001908A5" w:rsidP="001908A5">
      <w:pPr>
        <w:jc w:val="center"/>
      </w:pPr>
      <w:r>
        <w:t xml:space="preserve">Sede legale in </w:t>
      </w:r>
      <w:r w:rsidR="00133247">
        <w:t>OSTUNI</w:t>
      </w:r>
      <w:r>
        <w:t xml:space="preserve">, </w:t>
      </w:r>
      <w:r w:rsidR="00133247">
        <w:t>Largo Mons. Italo Pignatelli</w:t>
      </w:r>
      <w:r>
        <w:t>, n</w:t>
      </w:r>
      <w:r w:rsidR="00133247">
        <w:t>.2</w:t>
      </w:r>
      <w:r>
        <w:t xml:space="preserve"> - Registro Imprese di</w:t>
      </w:r>
      <w:r w:rsidR="00133247">
        <w:t xml:space="preserve"> BR</w:t>
      </w:r>
      <w:r>
        <w:t xml:space="preserve"> </w:t>
      </w:r>
      <w:r w:rsidR="009602FA">
        <w:t>–</w:t>
      </w:r>
      <w:r>
        <w:t xml:space="preserve"> Cod</w:t>
      </w:r>
      <w:r w:rsidR="009602FA">
        <w:t>.F</w:t>
      </w:r>
      <w:r>
        <w:t>isc</w:t>
      </w:r>
      <w:r w:rsidR="009602FA">
        <w:t>.</w:t>
      </w:r>
      <w:r>
        <w:t>n.</w:t>
      </w:r>
      <w:r w:rsidR="009602FA">
        <w:t>000</w:t>
      </w:r>
      <w:r w:rsidR="00133247">
        <w:t>59520742</w:t>
      </w:r>
    </w:p>
    <w:p w14:paraId="53CDE70E" w14:textId="39BA4639" w:rsidR="001908A5" w:rsidRDefault="001908A5" w:rsidP="001908A5">
      <w:pPr>
        <w:jc w:val="center"/>
      </w:pPr>
      <w:r>
        <w:t xml:space="preserve">Iscritta all’Albo delle banche e aderente al Gruppo Bancario Cooperativo Iccrea iscritto all’Albo dei Gruppi Bancari con capogruppo Iccrea Banca S.p.A., che ne esercita la direzione e il coordinamento - Aderente al Fondo di Garanzia dei </w:t>
      </w:r>
      <w:proofErr w:type="gramStart"/>
      <w:r>
        <w:t>Depositanti  del</w:t>
      </w:r>
      <w:proofErr w:type="gramEnd"/>
      <w:r>
        <w:t xml:space="preserve"> Credito Cooperativo</w:t>
      </w:r>
    </w:p>
    <w:p w14:paraId="1D25DB28" w14:textId="77777777" w:rsidR="00CD2382" w:rsidRPr="00C958F9" w:rsidRDefault="00CD2382" w:rsidP="00F702CA">
      <w:pPr>
        <w:jc w:val="center"/>
        <w:rPr>
          <w:b/>
          <w:bCs/>
        </w:rPr>
      </w:pPr>
      <w:r w:rsidRPr="00C958F9">
        <w:rPr>
          <w:b/>
          <w:bCs/>
        </w:rPr>
        <w:t>ASSEMBLEA ORDINARIA DEI SOCI</w:t>
      </w:r>
    </w:p>
    <w:p w14:paraId="5055438E" w14:textId="4F68C7BB" w:rsidR="00CD2382" w:rsidRPr="00C958F9" w:rsidRDefault="00CD2382" w:rsidP="00F702CA">
      <w:pPr>
        <w:jc w:val="center"/>
        <w:rPr>
          <w:b/>
          <w:bCs/>
        </w:rPr>
      </w:pPr>
      <w:r w:rsidRPr="00C958F9">
        <w:rPr>
          <w:b/>
          <w:bCs/>
        </w:rPr>
        <w:t xml:space="preserve">TENUTASI IN DATA </w:t>
      </w:r>
      <w:r w:rsidR="00133247" w:rsidRPr="00C958F9">
        <w:rPr>
          <w:b/>
          <w:bCs/>
        </w:rPr>
        <w:t>29 giugno</w:t>
      </w:r>
      <w:r w:rsidRPr="00C958F9">
        <w:rPr>
          <w:b/>
          <w:bCs/>
        </w:rPr>
        <w:t xml:space="preserve"> 2020</w:t>
      </w:r>
    </w:p>
    <w:p w14:paraId="720D7700" w14:textId="35E70E37" w:rsidR="00F702CA" w:rsidRPr="001908A5" w:rsidRDefault="00CD2382" w:rsidP="00CD2382">
      <w:pPr>
        <w:rPr>
          <w:highlight w:val="yellow"/>
        </w:rPr>
      </w:pPr>
      <w:r>
        <w:t>Hanno partecipato all’Assem</w:t>
      </w:r>
      <w:r w:rsidR="001908A5">
        <w:t xml:space="preserve">blea complessivamente n. </w:t>
      </w:r>
      <w:r w:rsidR="00133247">
        <w:t>166</w:t>
      </w:r>
      <w:r w:rsidR="001908A5">
        <w:t xml:space="preserve"> S</w:t>
      </w:r>
      <w:r>
        <w:t>oci</w:t>
      </w:r>
      <w:r w:rsidR="001908A5">
        <w:t xml:space="preserve">, </w:t>
      </w:r>
      <w:r>
        <w:t xml:space="preserve">pari al </w:t>
      </w:r>
      <w:r w:rsidR="00133247">
        <w:t>12,5</w:t>
      </w:r>
      <w:r>
        <w:t>% dei Soci legittimati alla partecipazione.</w:t>
      </w:r>
    </w:p>
    <w:p w14:paraId="099B21BB" w14:textId="77777777" w:rsidR="00CD2382" w:rsidRDefault="00F702CA" w:rsidP="00CD2382">
      <w:r w:rsidRPr="00F702CA">
        <w:t>Considerate le straordinarie modalità di intervento</w:t>
      </w:r>
      <w:r>
        <w:t xml:space="preserve"> e di </w:t>
      </w:r>
      <w:r w:rsidRPr="00F702CA">
        <w:t xml:space="preserve">espressione del voto </w:t>
      </w:r>
      <w:r>
        <w:t>nella recente A</w:t>
      </w:r>
      <w:r w:rsidRPr="00F702CA">
        <w:t>ssemblea</w:t>
      </w:r>
      <w:r>
        <w:t xml:space="preserve"> ordinaria</w:t>
      </w:r>
      <w:r w:rsidRPr="00F702CA">
        <w:t xml:space="preserve">, </w:t>
      </w:r>
      <w:r>
        <w:t xml:space="preserve">si pubblica di seguito </w:t>
      </w:r>
      <w:r w:rsidRPr="00F702CA">
        <w:t>un breve resoconto delle risultanze delle decisioni assunte</w:t>
      </w:r>
      <w:r w:rsidR="001A1AEE">
        <w:t>.</w:t>
      </w:r>
    </w:p>
    <w:p w14:paraId="1F69B79C" w14:textId="77777777" w:rsidR="00CD2382" w:rsidRPr="00C958F9" w:rsidRDefault="00CD2382" w:rsidP="00F702CA">
      <w:pPr>
        <w:jc w:val="center"/>
        <w:rPr>
          <w:b/>
          <w:bCs/>
          <w:u w:val="single"/>
        </w:rPr>
      </w:pPr>
      <w:r w:rsidRPr="00C958F9">
        <w:rPr>
          <w:b/>
          <w:bCs/>
          <w:u w:val="single"/>
        </w:rPr>
        <w:t>RE</w:t>
      </w:r>
      <w:r w:rsidR="00F702CA" w:rsidRPr="00C958F9">
        <w:rPr>
          <w:b/>
          <w:bCs/>
          <w:u w:val="single"/>
        </w:rPr>
        <w:t>SOCONTO</w:t>
      </w:r>
      <w:r w:rsidRPr="00C958F9">
        <w:rPr>
          <w:b/>
          <w:bCs/>
          <w:u w:val="single"/>
        </w:rPr>
        <w:t xml:space="preserve"> SINTETICO DELLE VOTAZIONI SUI PUNTI ALL’ORDINE DEL GIORNO DELL’ASSEMBLEA</w:t>
      </w:r>
    </w:p>
    <w:p w14:paraId="486508A1" w14:textId="77777777" w:rsidR="00C958F9" w:rsidRDefault="00C958F9" w:rsidP="00CD2382">
      <w:pPr>
        <w:rPr>
          <w:b/>
        </w:rPr>
      </w:pPr>
    </w:p>
    <w:p w14:paraId="153DE892" w14:textId="0AC87CB6" w:rsidR="00CD2382" w:rsidRPr="002734F5" w:rsidRDefault="00CD2382" w:rsidP="00CD2382">
      <w:pPr>
        <w:rPr>
          <w:b/>
        </w:rPr>
      </w:pPr>
      <w:r w:rsidRPr="002734F5">
        <w:rPr>
          <w:b/>
        </w:rPr>
        <w:t>1. Bilancio di esercizio al 31 dicembre 2019: deliberazioni relative</w:t>
      </w:r>
    </w:p>
    <w:p w14:paraId="030FD6E6" w14:textId="1248B806" w:rsidR="00CD2382" w:rsidRDefault="00CD2382" w:rsidP="00CD2382">
      <w:r>
        <w:t xml:space="preserve">- </w:t>
      </w:r>
      <w:r w:rsidR="001908A5">
        <w:t>Soci</w:t>
      </w:r>
      <w:r>
        <w:t xml:space="preserve"> favorevoli </w:t>
      </w:r>
      <w:r w:rsidR="00C958F9">
        <w:t xml:space="preserve">      </w:t>
      </w:r>
      <w:r>
        <w:t xml:space="preserve">numero </w:t>
      </w:r>
      <w:r w:rsidR="00133247">
        <w:t>166</w:t>
      </w:r>
      <w:r>
        <w:t>;</w:t>
      </w:r>
    </w:p>
    <w:p w14:paraId="11B3EF54" w14:textId="5E892C94" w:rsidR="00CD2382" w:rsidRDefault="00CD2382" w:rsidP="00CD2382">
      <w:r>
        <w:t xml:space="preserve">- </w:t>
      </w:r>
      <w:r w:rsidR="001908A5">
        <w:t>Soci</w:t>
      </w:r>
      <w:r>
        <w:t xml:space="preserve"> contrari </w:t>
      </w:r>
      <w:r w:rsidR="00133247">
        <w:tab/>
      </w:r>
      <w:r w:rsidR="00133247">
        <w:tab/>
      </w:r>
      <w:r>
        <w:t>n</w:t>
      </w:r>
      <w:r w:rsidR="00133247">
        <w:t>essuno</w:t>
      </w:r>
      <w:r>
        <w:t>;</w:t>
      </w:r>
    </w:p>
    <w:p w14:paraId="3EF11EB8" w14:textId="3DE774CB" w:rsidR="00CD2382" w:rsidRDefault="00CD2382" w:rsidP="00CD2382">
      <w:r>
        <w:t xml:space="preserve">- </w:t>
      </w:r>
      <w:r w:rsidR="001908A5">
        <w:t>Soci</w:t>
      </w:r>
      <w:r>
        <w:t xml:space="preserve"> astenuti </w:t>
      </w:r>
      <w:r w:rsidR="00133247">
        <w:tab/>
      </w:r>
      <w:r w:rsidR="00133247">
        <w:tab/>
        <w:t>nessuno</w:t>
      </w:r>
      <w:r>
        <w:t>;</w:t>
      </w:r>
    </w:p>
    <w:p w14:paraId="433441F9" w14:textId="191353E3" w:rsidR="00CD2382" w:rsidRDefault="00CD2382" w:rsidP="00CD2382">
      <w:r>
        <w:t xml:space="preserve">- </w:t>
      </w:r>
      <w:r w:rsidR="001908A5">
        <w:t xml:space="preserve">Soci </w:t>
      </w:r>
      <w:r>
        <w:t xml:space="preserve">non votanti </w:t>
      </w:r>
      <w:r w:rsidR="00133247">
        <w:tab/>
        <w:t>nessuno.</w:t>
      </w:r>
    </w:p>
    <w:p w14:paraId="58D2E9D3" w14:textId="77777777" w:rsidR="00C958F9" w:rsidRDefault="00C958F9" w:rsidP="00CD2382">
      <w:pPr>
        <w:spacing w:after="120"/>
        <w:ind w:left="709" w:hanging="709"/>
        <w:jc w:val="both"/>
        <w:rPr>
          <w:b/>
          <w:sz w:val="24"/>
        </w:rPr>
      </w:pPr>
    </w:p>
    <w:p w14:paraId="46D3D216" w14:textId="6708D4A7" w:rsidR="00CD2382" w:rsidRPr="00F767FA" w:rsidRDefault="00CD2382" w:rsidP="00CD2382">
      <w:pPr>
        <w:spacing w:after="120"/>
        <w:ind w:left="709" w:hanging="709"/>
        <w:jc w:val="both"/>
        <w:rPr>
          <w:b/>
          <w:sz w:val="24"/>
        </w:rPr>
      </w:pPr>
      <w:r w:rsidRPr="00F767FA">
        <w:rPr>
          <w:b/>
          <w:sz w:val="24"/>
        </w:rPr>
        <w:t>2.</w:t>
      </w:r>
      <w:r w:rsidR="00133247">
        <w:rPr>
          <w:b/>
          <w:sz w:val="24"/>
        </w:rPr>
        <w:t xml:space="preserve"> </w:t>
      </w:r>
      <w:r w:rsidRPr="00F767FA">
        <w:rPr>
          <w:b/>
          <w:sz w:val="24"/>
        </w:rPr>
        <w:t>Destinazione del risultato di esercizio</w:t>
      </w:r>
    </w:p>
    <w:p w14:paraId="472F6DA8" w14:textId="5F2187B6" w:rsidR="00CD2382" w:rsidRDefault="00CD2382" w:rsidP="00CD2382">
      <w:bookmarkStart w:id="0" w:name="_Hlk42683442"/>
      <w:r>
        <w:t xml:space="preserve">- </w:t>
      </w:r>
      <w:r w:rsidR="001908A5">
        <w:t>Soci</w:t>
      </w:r>
      <w:r>
        <w:t xml:space="preserve"> favorevoli </w:t>
      </w:r>
      <w:r w:rsidR="00C958F9">
        <w:t xml:space="preserve">     </w:t>
      </w:r>
      <w:proofErr w:type="gramStart"/>
      <w:r>
        <w:t xml:space="preserve">numero </w:t>
      </w:r>
      <w:r w:rsidR="00133247">
        <w:t xml:space="preserve"> 166</w:t>
      </w:r>
      <w:proofErr w:type="gramEnd"/>
      <w:r>
        <w:t>;</w:t>
      </w:r>
    </w:p>
    <w:p w14:paraId="018EB3CE" w14:textId="6B63D614" w:rsidR="00CD2382" w:rsidRDefault="00CD2382" w:rsidP="00CD2382">
      <w:r>
        <w:t xml:space="preserve">- </w:t>
      </w:r>
      <w:r w:rsidR="001908A5">
        <w:t>Soc</w:t>
      </w:r>
      <w:r>
        <w:t xml:space="preserve">i contrari </w:t>
      </w:r>
      <w:r w:rsidR="00133247">
        <w:tab/>
      </w:r>
      <w:r w:rsidR="00133247">
        <w:tab/>
        <w:t>nessuno</w:t>
      </w:r>
      <w:r>
        <w:t>;</w:t>
      </w:r>
    </w:p>
    <w:p w14:paraId="5A949D48" w14:textId="4B3561C3" w:rsidR="00CD2382" w:rsidRDefault="00CD2382" w:rsidP="00CD2382">
      <w:r>
        <w:t xml:space="preserve">- </w:t>
      </w:r>
      <w:r w:rsidR="001908A5">
        <w:t>Soc</w:t>
      </w:r>
      <w:r>
        <w:t xml:space="preserve">i astenuti </w:t>
      </w:r>
      <w:r w:rsidR="00133247">
        <w:tab/>
      </w:r>
      <w:r w:rsidR="00133247">
        <w:tab/>
      </w:r>
      <w:r>
        <w:t>n</w:t>
      </w:r>
      <w:r w:rsidR="00133247">
        <w:t>essuno</w:t>
      </w:r>
      <w:r>
        <w:t>;</w:t>
      </w:r>
    </w:p>
    <w:p w14:paraId="1262BCE2" w14:textId="779BA4A1" w:rsidR="00CD2382" w:rsidRDefault="00CD2382" w:rsidP="00CD2382">
      <w:r>
        <w:t xml:space="preserve">- </w:t>
      </w:r>
      <w:r w:rsidR="001908A5">
        <w:t xml:space="preserve">Soci </w:t>
      </w:r>
      <w:r>
        <w:t>non votanti</w:t>
      </w:r>
      <w:r w:rsidR="00133247">
        <w:tab/>
        <w:t>nessuno.</w:t>
      </w:r>
    </w:p>
    <w:p w14:paraId="70F4F45A" w14:textId="77777777" w:rsidR="00F95387" w:rsidRDefault="00F95387" w:rsidP="00CD2382"/>
    <w:bookmarkEnd w:id="0"/>
    <w:p w14:paraId="2B888606" w14:textId="6D2A01CC" w:rsidR="00187C0D" w:rsidRDefault="00187C0D" w:rsidP="0018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 xml:space="preserve">3. </w:t>
      </w:r>
      <w:r w:rsidRPr="00187C0D"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 xml:space="preserve">Informativa sull’attuazione delle politiche di remunerazione durante il decorso esercizio.  </w:t>
      </w:r>
    </w:p>
    <w:p w14:paraId="49A1E6B2" w14:textId="3C524EE6" w:rsidR="00187C0D" w:rsidRPr="00187C0D" w:rsidRDefault="00187C0D" w:rsidP="0018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 xml:space="preserve">   </w:t>
      </w:r>
      <w:r w:rsidRPr="00187C0D"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>Approvazione delle “Politiche in materia di remunerazione e incentivazione”</w:t>
      </w:r>
    </w:p>
    <w:p w14:paraId="76B688FC" w14:textId="77777777" w:rsidR="002734F5" w:rsidRPr="002734F5" w:rsidRDefault="002734F5" w:rsidP="002734F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rebuchet MS" w:eastAsia="Times New Roman" w:hAnsi="Trebuchet MS" w:cs="Courier New"/>
          <w:sz w:val="24"/>
          <w:szCs w:val="24"/>
          <w:bdr w:val="none" w:sz="0" w:space="0" w:color="auto" w:frame="1"/>
          <w:lang w:eastAsia="it-IT"/>
        </w:rPr>
      </w:pPr>
    </w:p>
    <w:p w14:paraId="53B22CE0" w14:textId="432441F9" w:rsidR="002734F5" w:rsidRDefault="002734F5" w:rsidP="002734F5">
      <w:r>
        <w:t xml:space="preserve">- </w:t>
      </w:r>
      <w:r w:rsidR="001908A5">
        <w:t>Soci</w:t>
      </w:r>
      <w:r>
        <w:t xml:space="preserve"> favorevoli numero </w:t>
      </w:r>
      <w:r w:rsidR="00C958F9">
        <w:t>165</w:t>
      </w:r>
      <w:r>
        <w:t>;</w:t>
      </w:r>
    </w:p>
    <w:p w14:paraId="757062DE" w14:textId="5E3F5930" w:rsidR="002734F5" w:rsidRDefault="002734F5" w:rsidP="002734F5">
      <w:r>
        <w:t xml:space="preserve">- </w:t>
      </w:r>
      <w:r w:rsidR="001908A5">
        <w:t>Soc</w:t>
      </w:r>
      <w:r>
        <w:t xml:space="preserve">i contrari </w:t>
      </w:r>
      <w:r w:rsidR="00C958F9">
        <w:t xml:space="preserve">       </w:t>
      </w:r>
      <w:proofErr w:type="gramStart"/>
      <w:r>
        <w:t xml:space="preserve">numero </w:t>
      </w:r>
      <w:r w:rsidR="00C958F9">
        <w:t xml:space="preserve"> 1</w:t>
      </w:r>
      <w:proofErr w:type="gramEnd"/>
      <w:r>
        <w:t>;</w:t>
      </w:r>
    </w:p>
    <w:p w14:paraId="738DC226" w14:textId="5EF109C5" w:rsidR="002734F5" w:rsidRDefault="001908A5" w:rsidP="002734F5">
      <w:r>
        <w:t>- Soc</w:t>
      </w:r>
      <w:r w:rsidR="002734F5">
        <w:t xml:space="preserve">i astenuti </w:t>
      </w:r>
      <w:r w:rsidR="00C958F9">
        <w:t xml:space="preserve">          </w:t>
      </w:r>
      <w:r w:rsidR="002734F5">
        <w:t>n</w:t>
      </w:r>
      <w:r w:rsidR="00C958F9">
        <w:t>essuno</w:t>
      </w:r>
      <w:r w:rsidR="002734F5">
        <w:t>;</w:t>
      </w:r>
    </w:p>
    <w:p w14:paraId="205E3467" w14:textId="1EE1B298" w:rsidR="002734F5" w:rsidRDefault="002734F5" w:rsidP="002734F5">
      <w:r>
        <w:t xml:space="preserve">- </w:t>
      </w:r>
      <w:r w:rsidR="001908A5">
        <w:t xml:space="preserve">Soci </w:t>
      </w:r>
      <w:r>
        <w:t xml:space="preserve">non votanti </w:t>
      </w:r>
      <w:r w:rsidR="00C958F9">
        <w:t xml:space="preserve">    nessuno.</w:t>
      </w:r>
    </w:p>
    <w:p w14:paraId="590D0BFD" w14:textId="77777777" w:rsidR="002734F5" w:rsidRDefault="002734F5" w:rsidP="00273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bdr w:val="none" w:sz="0" w:space="0" w:color="auto" w:frame="1"/>
          <w:lang w:eastAsia="it-IT"/>
        </w:rPr>
      </w:pPr>
    </w:p>
    <w:p w14:paraId="3EA806D1" w14:textId="77777777" w:rsidR="00CE6F56" w:rsidRDefault="00CE6F56" w:rsidP="00273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bdr w:val="none" w:sz="0" w:space="0" w:color="auto" w:frame="1"/>
          <w:lang w:eastAsia="it-IT"/>
        </w:rPr>
      </w:pPr>
    </w:p>
    <w:p w14:paraId="402F0EAB" w14:textId="74918F57" w:rsidR="00CE6F56" w:rsidRDefault="00CE6F56" w:rsidP="00273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bdr w:val="none" w:sz="0" w:space="0" w:color="auto" w:frame="1"/>
          <w:lang w:eastAsia="it-IT"/>
        </w:rPr>
      </w:pPr>
    </w:p>
    <w:p w14:paraId="6FA601E1" w14:textId="246043E9" w:rsidR="00CE6F56" w:rsidRDefault="00CE6F56" w:rsidP="00C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lastRenderedPageBreak/>
        <w:t xml:space="preserve">4. </w:t>
      </w:r>
      <w:r w:rsidRPr="00CE6F56"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>Determinazione del compenso e del rimborso spese a favore di amministratori e sindaci</w:t>
      </w:r>
    </w:p>
    <w:p w14:paraId="1C19FF9D" w14:textId="77777777" w:rsidR="00C958F9" w:rsidRDefault="00C958F9" w:rsidP="00C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</w:pPr>
    </w:p>
    <w:p w14:paraId="3028EB20" w14:textId="77777777" w:rsidR="00C958F9" w:rsidRDefault="00C958F9" w:rsidP="00C958F9">
      <w:r>
        <w:t>- Soci favorevoli numero 165;</w:t>
      </w:r>
    </w:p>
    <w:p w14:paraId="2CD0FDF2" w14:textId="77777777" w:rsidR="00C958F9" w:rsidRDefault="00C958F9" w:rsidP="00C958F9">
      <w:r>
        <w:t xml:space="preserve">- Soci contrari        </w:t>
      </w:r>
      <w:proofErr w:type="gramStart"/>
      <w:r>
        <w:t>numero  1</w:t>
      </w:r>
      <w:proofErr w:type="gramEnd"/>
      <w:r>
        <w:t>;</w:t>
      </w:r>
    </w:p>
    <w:p w14:paraId="68AB0627" w14:textId="7F45BE4F" w:rsidR="00C958F9" w:rsidRDefault="00C958F9" w:rsidP="00C958F9">
      <w:r>
        <w:t>- Soci astenuti           nessuno;</w:t>
      </w:r>
    </w:p>
    <w:p w14:paraId="0417ECD3" w14:textId="29CA8EF0" w:rsidR="00C958F9" w:rsidRDefault="00C958F9" w:rsidP="00C958F9">
      <w:r>
        <w:t>- Soci non votanti     nessuno.</w:t>
      </w:r>
    </w:p>
    <w:p w14:paraId="0BD593DD" w14:textId="495E3E04" w:rsidR="004F08BF" w:rsidRPr="004F08BF" w:rsidRDefault="004F08BF" w:rsidP="00CD2382"/>
    <w:p w14:paraId="155D4E23" w14:textId="46623740" w:rsidR="00CE6F56" w:rsidRDefault="00CE6F56" w:rsidP="00C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 w:rsidRPr="00CE6F56">
        <w:rPr>
          <w:rFonts w:ascii="Times New Roman" w:hAnsi="Times New Roman"/>
          <w:b/>
          <w:bCs/>
          <w:sz w:val="24"/>
        </w:rPr>
        <w:t xml:space="preserve">Polizza assicurativa per responsabilità civile e infortuni professionali ed extra-professionali </w:t>
      </w:r>
    </w:p>
    <w:p w14:paraId="5E4DF37F" w14:textId="3A24C762" w:rsidR="00CE6F56" w:rsidRPr="00CE6F56" w:rsidRDefault="00CE6F56" w:rsidP="00C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  <w:lang w:eastAsia="it-IT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 w:rsidRPr="00CE6F56">
        <w:rPr>
          <w:rFonts w:ascii="Times New Roman" w:hAnsi="Times New Roman"/>
          <w:b/>
          <w:bCs/>
          <w:sz w:val="24"/>
        </w:rPr>
        <w:t xml:space="preserve">degli esponenti aziendali: deliberazioni </w:t>
      </w:r>
    </w:p>
    <w:p w14:paraId="3A11983D" w14:textId="500A3660" w:rsidR="00CE6F56" w:rsidRDefault="00CE6F56" w:rsidP="00CD2382">
      <w:pPr>
        <w:rPr>
          <w:strike/>
        </w:rPr>
      </w:pPr>
    </w:p>
    <w:p w14:paraId="101DA14F" w14:textId="04CAE6F1" w:rsidR="00CE6F56" w:rsidRDefault="00CE6F56" w:rsidP="00CE6F56">
      <w:r>
        <w:t xml:space="preserve">- Soci favorevoli </w:t>
      </w:r>
      <w:r w:rsidR="00C958F9">
        <w:t xml:space="preserve">     </w:t>
      </w:r>
      <w:r>
        <w:t>numero 16</w:t>
      </w:r>
      <w:r w:rsidR="00C958F9">
        <w:t>4</w:t>
      </w:r>
      <w:r>
        <w:t>;</w:t>
      </w:r>
    </w:p>
    <w:p w14:paraId="5BC20141" w14:textId="348431BC" w:rsidR="00CE6F56" w:rsidRDefault="00CE6F56" w:rsidP="00CE6F56">
      <w:r>
        <w:t xml:space="preserve">- Soci contrari </w:t>
      </w:r>
      <w:r>
        <w:tab/>
      </w:r>
      <w:r w:rsidR="00C958F9">
        <w:t xml:space="preserve">             </w:t>
      </w:r>
      <w:r>
        <w:t>nessuno;</w:t>
      </w:r>
    </w:p>
    <w:p w14:paraId="3CB7053D" w14:textId="4E74BC6F" w:rsidR="00CE6F56" w:rsidRDefault="00CE6F56" w:rsidP="00CE6F56">
      <w:r>
        <w:t xml:space="preserve">- Soci astenuti </w:t>
      </w:r>
      <w:r>
        <w:tab/>
      </w:r>
      <w:r w:rsidR="00C958F9">
        <w:t xml:space="preserve">           numero 2</w:t>
      </w:r>
      <w:r>
        <w:t>;</w:t>
      </w:r>
    </w:p>
    <w:p w14:paraId="5450BAD8" w14:textId="77777777" w:rsidR="00CE6F56" w:rsidRDefault="00CE6F56" w:rsidP="00CE6F56">
      <w:r>
        <w:t xml:space="preserve">- Soci non votanti </w:t>
      </w:r>
      <w:r>
        <w:tab/>
        <w:t>nessuno.</w:t>
      </w:r>
    </w:p>
    <w:p w14:paraId="32D4CF07" w14:textId="381CC776" w:rsidR="00CE6F56" w:rsidRDefault="00CE6F56" w:rsidP="00CD2382">
      <w:pPr>
        <w:rPr>
          <w:strike/>
        </w:rPr>
      </w:pPr>
    </w:p>
    <w:p w14:paraId="08185E61" w14:textId="1B511FE0" w:rsidR="00CE6F56" w:rsidRPr="00CE6F56" w:rsidRDefault="00CE6F56" w:rsidP="00C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>6.</w:t>
      </w:r>
      <w:r w:rsidRPr="00CE6F56"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>Nomina:</w:t>
      </w:r>
    </w:p>
    <w:p w14:paraId="29E95E12" w14:textId="3001C9CD" w:rsidR="00CE6F56" w:rsidRDefault="00CE6F56" w:rsidP="00CE6F56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 xml:space="preserve">del Presidente e dei Componenti del Consiglio di Amministrazione </w:t>
      </w:r>
    </w:p>
    <w:p w14:paraId="78CAA02B" w14:textId="6B5C0A1F" w:rsidR="00CE6F56" w:rsidRDefault="00CE6F56" w:rsidP="00CE6F56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>del Presidente e dei Componenti del Collegio Sindacale</w:t>
      </w:r>
    </w:p>
    <w:p w14:paraId="106F8457" w14:textId="44FD2D04" w:rsidR="00CE6F56" w:rsidRDefault="00CE6F56" w:rsidP="00CE6F56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  <w:t>del Presidente e dei Componenti del Collegio dei Probiviri</w:t>
      </w:r>
    </w:p>
    <w:p w14:paraId="601B8095" w14:textId="77777777" w:rsidR="00CE6F56" w:rsidRDefault="00CE6F56" w:rsidP="00CE6F56">
      <w:pPr>
        <w:pStyle w:val="Paragrafoelenco"/>
        <w:spacing w:line="240" w:lineRule="atLeast"/>
        <w:jc w:val="both"/>
        <w:rPr>
          <w:sz w:val="23"/>
          <w:szCs w:val="23"/>
        </w:rPr>
      </w:pPr>
    </w:p>
    <w:p w14:paraId="5083298C" w14:textId="6F6DBE92" w:rsidR="00CE6F56" w:rsidRDefault="00CE6F56" w:rsidP="00CE6F56">
      <w:pPr>
        <w:spacing w:line="240" w:lineRule="atLeast"/>
        <w:jc w:val="both"/>
        <w:rPr>
          <w:sz w:val="23"/>
          <w:szCs w:val="23"/>
        </w:rPr>
      </w:pPr>
      <w:r w:rsidRPr="00CE6F56">
        <w:rPr>
          <w:sz w:val="23"/>
          <w:szCs w:val="23"/>
        </w:rPr>
        <w:t xml:space="preserve">Hanno inoltre ottenuto voti i componenti la </w:t>
      </w:r>
      <w:r>
        <w:rPr>
          <w:sz w:val="23"/>
          <w:szCs w:val="23"/>
        </w:rPr>
        <w:t>Li</w:t>
      </w:r>
      <w:r w:rsidRPr="00CE6F56">
        <w:rPr>
          <w:sz w:val="23"/>
          <w:szCs w:val="23"/>
        </w:rPr>
        <w:t xml:space="preserve">sta </w:t>
      </w:r>
      <w:r>
        <w:rPr>
          <w:sz w:val="23"/>
          <w:szCs w:val="23"/>
        </w:rPr>
        <w:t xml:space="preserve">unica per gli esercizi 2020-22 </w:t>
      </w:r>
      <w:r w:rsidRPr="00CE6F56">
        <w:rPr>
          <w:sz w:val="23"/>
          <w:szCs w:val="23"/>
        </w:rPr>
        <w:t>i signori:</w:t>
      </w:r>
    </w:p>
    <w:p w14:paraId="579B3A70" w14:textId="77777777" w:rsidR="005D7F9C" w:rsidRDefault="005D7F9C" w:rsidP="003B7DCB">
      <w:pPr>
        <w:pStyle w:val="Paragrafoelenco"/>
        <w:tabs>
          <w:tab w:val="left" w:pos="108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/>
          <w:sz w:val="24"/>
        </w:rPr>
      </w:pPr>
    </w:p>
    <w:p w14:paraId="3D51FC94" w14:textId="65FDE085" w:rsidR="003B7DCB" w:rsidRDefault="003B7DCB" w:rsidP="003B7DCB">
      <w:pPr>
        <w:pStyle w:val="Paragrafoelenco"/>
        <w:tabs>
          <w:tab w:val="left" w:pos="108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-quali componenti </w:t>
      </w:r>
      <w:proofErr w:type="gramStart"/>
      <w:r>
        <w:rPr>
          <w:rFonts w:ascii="Times New Roman" w:hAnsi="Times New Roman"/>
          <w:sz w:val="24"/>
        </w:rPr>
        <w:t xml:space="preserve">del </w:t>
      </w:r>
      <w:r>
        <w:rPr>
          <w:rFonts w:ascii="Times New Roman" w:hAnsi="Times New Roman"/>
          <w:sz w:val="24"/>
          <w:u w:val="single"/>
        </w:rPr>
        <w:t xml:space="preserve"> Consiglio</w:t>
      </w:r>
      <w:proofErr w:type="gramEnd"/>
      <w:r>
        <w:rPr>
          <w:rFonts w:ascii="Times New Roman" w:hAnsi="Times New Roman"/>
          <w:sz w:val="24"/>
          <w:u w:val="single"/>
        </w:rPr>
        <w:t xml:space="preserve">  di Amministrazione</w:t>
      </w:r>
      <w:r>
        <w:rPr>
          <w:rFonts w:ascii="Times New Roman" w:hAnsi="Times New Roman"/>
          <w:sz w:val="24"/>
        </w:rPr>
        <w:t xml:space="preserve"> i sigg.: </w:t>
      </w:r>
    </w:p>
    <w:p w14:paraId="0D539FBF" w14:textId="77777777" w:rsidR="003B7DCB" w:rsidRDefault="003B7DCB" w:rsidP="003B7DC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ZACCARIA Francesco Mario</w:t>
      </w:r>
      <w:r>
        <w:rPr>
          <w:rFonts w:ascii="Times New Roman" w:hAnsi="Times New Roman"/>
          <w:b/>
          <w:sz w:val="24"/>
        </w:rPr>
        <w:tab/>
        <w:t>Presidente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5C241E07" w14:textId="77777777" w:rsidR="003B7DCB" w:rsidRDefault="003B7DCB" w:rsidP="003B7DCB">
      <w:pPr>
        <w:jc w:val="both"/>
        <w:rPr>
          <w:rFonts w:ascii="Times New Roman" w:eastAsia="MS Gothic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Antelmi</w:t>
      </w:r>
      <w:proofErr w:type="spellEnd"/>
      <w:r>
        <w:rPr>
          <w:rFonts w:ascii="Times New Roman" w:hAnsi="Times New Roman"/>
          <w:b/>
          <w:sz w:val="24"/>
        </w:rPr>
        <w:t xml:space="preserve"> Giuseppe Antonio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Amministratore</w:t>
      </w:r>
    </w:p>
    <w:p w14:paraId="70A0E2DC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Calò Gianpiero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“</w:t>
      </w:r>
    </w:p>
    <w:p w14:paraId="672BF679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Guagliani</w:t>
      </w:r>
      <w:proofErr w:type="spellEnd"/>
      <w:r>
        <w:rPr>
          <w:rFonts w:ascii="Times New Roman" w:hAnsi="Times New Roman"/>
          <w:b/>
          <w:sz w:val="24"/>
        </w:rPr>
        <w:t xml:space="preserve"> Mario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“</w:t>
      </w:r>
    </w:p>
    <w:p w14:paraId="1C9B772C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Martucci Elena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“</w:t>
      </w:r>
    </w:p>
    <w:p w14:paraId="13378617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Pace Giovanni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“</w:t>
      </w:r>
    </w:p>
    <w:p w14:paraId="541FCF2F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Tamborrino Giuseppa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“</w:t>
      </w:r>
    </w:p>
    <w:p w14:paraId="635C2C11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</w:p>
    <w:p w14:paraId="62137AE4" w14:textId="791DB8A5" w:rsidR="003B7DCB" w:rsidRDefault="003B7DCB" w:rsidP="003B7DCB">
      <w:pPr>
        <w:jc w:val="both"/>
        <w:rPr>
          <w:rFonts w:ascii="Times New Roman" w:hAnsi="Times New Roman"/>
          <w:sz w:val="24"/>
        </w:rPr>
      </w:pPr>
    </w:p>
    <w:p w14:paraId="0441899B" w14:textId="6148B5EE" w:rsidR="005D7F9C" w:rsidRDefault="005D7F9C" w:rsidP="003B7DCB">
      <w:pPr>
        <w:jc w:val="both"/>
        <w:rPr>
          <w:rFonts w:ascii="Times New Roman" w:hAnsi="Times New Roman"/>
          <w:sz w:val="24"/>
        </w:rPr>
      </w:pPr>
    </w:p>
    <w:p w14:paraId="3D785543" w14:textId="77777777" w:rsidR="005D7F9C" w:rsidRDefault="005D7F9C" w:rsidP="003B7DCB">
      <w:pPr>
        <w:jc w:val="both"/>
        <w:rPr>
          <w:rFonts w:ascii="Times New Roman" w:hAnsi="Times New Roman"/>
          <w:sz w:val="24"/>
        </w:rPr>
      </w:pPr>
    </w:p>
    <w:p w14:paraId="205E5A31" w14:textId="77777777" w:rsidR="003B7DCB" w:rsidRDefault="003B7DCB" w:rsidP="003B7DC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-quali componenti del </w:t>
      </w:r>
      <w:r>
        <w:rPr>
          <w:rFonts w:ascii="Times New Roman" w:hAnsi="Times New Roman"/>
          <w:sz w:val="24"/>
          <w:u w:val="single"/>
        </w:rPr>
        <w:t>Collegio Sindacale</w:t>
      </w:r>
      <w:r>
        <w:rPr>
          <w:rFonts w:ascii="Times New Roman" w:hAnsi="Times New Roman"/>
          <w:sz w:val="24"/>
        </w:rPr>
        <w:t xml:space="preserve"> i sigg.:</w:t>
      </w:r>
    </w:p>
    <w:p w14:paraId="25654900" w14:textId="77777777" w:rsidR="003B7DCB" w:rsidRDefault="003B7DCB" w:rsidP="003B7DC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Parisi Rosa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Presidente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39AE3E79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Marseglia Filippo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Sindaco effettivo</w:t>
      </w:r>
    </w:p>
    <w:p w14:paraId="6C9F67A5" w14:textId="7B8FFC75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Rosselli Pietro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Sindaco effettivo</w:t>
      </w:r>
    </w:p>
    <w:p w14:paraId="3A580DEB" w14:textId="5DD504E5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Rolli Gabriella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Sindaco supplente</w:t>
      </w:r>
    </w:p>
    <w:p w14:paraId="5F1AB647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Simini Antonello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Sindaco supplente</w:t>
      </w:r>
    </w:p>
    <w:p w14:paraId="1ECFADB1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</w:p>
    <w:p w14:paraId="2047285C" w14:textId="77777777" w:rsidR="003B7DCB" w:rsidRDefault="003B7DCB" w:rsidP="003B7DCB">
      <w:pPr>
        <w:jc w:val="both"/>
        <w:rPr>
          <w:rFonts w:ascii="Times New Roman" w:hAnsi="Times New Roman"/>
          <w:sz w:val="24"/>
        </w:rPr>
      </w:pPr>
    </w:p>
    <w:p w14:paraId="64E408B8" w14:textId="77777777" w:rsidR="003B7DCB" w:rsidRDefault="003B7DCB" w:rsidP="003B7DC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-quali componenti del </w:t>
      </w:r>
      <w:r>
        <w:rPr>
          <w:rFonts w:ascii="Times New Roman" w:hAnsi="Times New Roman"/>
          <w:sz w:val="24"/>
          <w:u w:val="single"/>
        </w:rPr>
        <w:t>Collegio dei Probiviri</w:t>
      </w:r>
      <w:r>
        <w:rPr>
          <w:rFonts w:ascii="Times New Roman" w:hAnsi="Times New Roman"/>
          <w:sz w:val="24"/>
        </w:rPr>
        <w:t xml:space="preserve"> i sigg.:</w:t>
      </w:r>
    </w:p>
    <w:p w14:paraId="021B4BE3" w14:textId="77777777" w:rsidR="003B7DCB" w:rsidRDefault="003B7DCB" w:rsidP="003B7DCB">
      <w:pPr>
        <w:jc w:val="both"/>
        <w:rPr>
          <w:rFonts w:ascii="Times New Roman" w:hAnsi="Times New Roman"/>
          <w:b/>
          <w:sz w:val="24"/>
          <w:u w:val="single"/>
        </w:rPr>
      </w:pPr>
      <w:proofErr w:type="spellStart"/>
      <w:r>
        <w:rPr>
          <w:rFonts w:ascii="Times New Roman" w:hAnsi="Times New Roman"/>
          <w:b/>
          <w:sz w:val="24"/>
        </w:rPr>
        <w:t>Fiordelisi</w:t>
      </w:r>
      <w:proofErr w:type="spellEnd"/>
      <w:r>
        <w:rPr>
          <w:rFonts w:ascii="Times New Roman" w:hAnsi="Times New Roman"/>
          <w:b/>
          <w:sz w:val="24"/>
        </w:rPr>
        <w:t xml:space="preserve"> Teresa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Presidente</w:t>
      </w:r>
    </w:p>
    <w:p w14:paraId="6C3AFE6E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Peciccia</w:t>
      </w:r>
      <w:proofErr w:type="spellEnd"/>
      <w:r>
        <w:rPr>
          <w:rFonts w:ascii="Times New Roman" w:hAnsi="Times New Roman"/>
          <w:b/>
          <w:sz w:val="24"/>
        </w:rPr>
        <w:t xml:space="preserve"> Claudio Raffaele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Probiviro effettivo</w:t>
      </w:r>
    </w:p>
    <w:p w14:paraId="2E3FC04B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Legrottaglie Paolo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Probiviro effettivo</w:t>
      </w:r>
    </w:p>
    <w:p w14:paraId="5EC0D13D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Minna Antonio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Probiviro supplente</w:t>
      </w:r>
    </w:p>
    <w:p w14:paraId="262802C1" w14:textId="77777777" w:rsidR="003B7DCB" w:rsidRDefault="003B7DCB" w:rsidP="003B7DC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Camarda Cosimo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Probiviro supplente</w:t>
      </w:r>
    </w:p>
    <w:p w14:paraId="67FE67AC" w14:textId="77777777" w:rsidR="003B7DCB" w:rsidRDefault="003B7DCB" w:rsidP="003B7DCB">
      <w:pPr>
        <w:jc w:val="both"/>
        <w:rPr>
          <w:rFonts w:ascii="Times New Roman" w:hAnsi="Times New Roman"/>
          <w:sz w:val="24"/>
        </w:rPr>
      </w:pPr>
    </w:p>
    <w:p w14:paraId="2134B4AE" w14:textId="77777777" w:rsidR="00CE6F56" w:rsidRDefault="00CE6F56" w:rsidP="00C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bCs/>
          <w:sz w:val="24"/>
          <w:bdr w:val="none" w:sz="0" w:space="0" w:color="auto" w:frame="1"/>
        </w:rPr>
      </w:pPr>
    </w:p>
    <w:p w14:paraId="7AC41777" w14:textId="3A4F9048" w:rsidR="00CE6F56" w:rsidRDefault="00CE6F56" w:rsidP="00CE6F56">
      <w:r>
        <w:t xml:space="preserve">- Soci favorevoli </w:t>
      </w:r>
      <w:r w:rsidR="00C958F9">
        <w:t xml:space="preserve">      </w:t>
      </w:r>
      <w:r>
        <w:t xml:space="preserve">numero </w:t>
      </w:r>
      <w:r w:rsidRPr="00AB6E13">
        <w:rPr>
          <w:b/>
          <w:bCs/>
        </w:rPr>
        <w:t>16</w:t>
      </w:r>
      <w:r w:rsidR="00AB6E13" w:rsidRPr="00AB6E13">
        <w:rPr>
          <w:b/>
          <w:bCs/>
        </w:rPr>
        <w:t>6</w:t>
      </w:r>
      <w:r>
        <w:t>;</w:t>
      </w:r>
    </w:p>
    <w:p w14:paraId="4FC537ED" w14:textId="77777777" w:rsidR="00CE6F56" w:rsidRDefault="00CE6F56" w:rsidP="00CE6F56">
      <w:r>
        <w:t xml:space="preserve">- Soci contrari </w:t>
      </w:r>
      <w:r>
        <w:tab/>
      </w:r>
      <w:r>
        <w:tab/>
        <w:t>nessuno;</w:t>
      </w:r>
    </w:p>
    <w:p w14:paraId="5BFF5723" w14:textId="0D86AEF3" w:rsidR="00CE6F56" w:rsidRDefault="00CE6F56" w:rsidP="00CE6F56">
      <w:r>
        <w:t xml:space="preserve">- Soci astenuti </w:t>
      </w:r>
      <w:r>
        <w:tab/>
      </w:r>
      <w:r w:rsidR="00C958F9">
        <w:t xml:space="preserve">            </w:t>
      </w:r>
      <w:r w:rsidR="00AB6E13">
        <w:t xml:space="preserve">  </w:t>
      </w:r>
      <w:r>
        <w:t>n</w:t>
      </w:r>
      <w:r w:rsidR="00AB6E13">
        <w:t>essuno</w:t>
      </w:r>
      <w:r>
        <w:t>;</w:t>
      </w:r>
    </w:p>
    <w:p w14:paraId="6DBEC3F6" w14:textId="1D2CAF30" w:rsidR="00CE6F56" w:rsidRDefault="00CE6F56" w:rsidP="00CE6F56">
      <w:r>
        <w:t xml:space="preserve">- Soci non votanti </w:t>
      </w:r>
      <w:r>
        <w:tab/>
      </w:r>
      <w:r w:rsidR="00C958F9">
        <w:t xml:space="preserve"> </w:t>
      </w:r>
      <w:r>
        <w:t>nessuno.</w:t>
      </w:r>
    </w:p>
    <w:p w14:paraId="5D50AB2F" w14:textId="77777777" w:rsidR="00CE6F56" w:rsidRDefault="00CE6F56" w:rsidP="00CD2382">
      <w:pPr>
        <w:rPr>
          <w:strike/>
        </w:rPr>
      </w:pPr>
    </w:p>
    <w:p w14:paraId="730DDA9C" w14:textId="7588998A" w:rsidR="00CE6F56" w:rsidRDefault="00CE6F56" w:rsidP="00CD2382">
      <w:pPr>
        <w:rPr>
          <w:strike/>
        </w:rPr>
      </w:pPr>
    </w:p>
    <w:p w14:paraId="1477418A" w14:textId="15F3A8E3" w:rsidR="00CE6F56" w:rsidRPr="005D7F9C" w:rsidRDefault="005D7F9C" w:rsidP="00CD2382">
      <w:r>
        <w:t xml:space="preserve">Ostuni, </w:t>
      </w:r>
      <w:r w:rsidR="00F11DEE">
        <w:t>1°</w:t>
      </w:r>
      <w:r>
        <w:t xml:space="preserve"> luglio 2020</w:t>
      </w:r>
    </w:p>
    <w:sectPr w:rsidR="00CE6F56" w:rsidRPr="005D7F9C" w:rsidSect="00ED4B8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A8CE" w14:textId="77777777" w:rsidR="00DD03B2" w:rsidRDefault="00DD03B2" w:rsidP="00CD53FD">
      <w:pPr>
        <w:spacing w:after="0" w:line="240" w:lineRule="auto"/>
      </w:pPr>
      <w:r>
        <w:separator/>
      </w:r>
    </w:p>
  </w:endnote>
  <w:endnote w:type="continuationSeparator" w:id="0">
    <w:p w14:paraId="6174849D" w14:textId="77777777" w:rsidR="00DD03B2" w:rsidRDefault="00DD03B2" w:rsidP="00CD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163265"/>
      <w:docPartObj>
        <w:docPartGallery w:val="Page Numbers (Bottom of Page)"/>
        <w:docPartUnique/>
      </w:docPartObj>
    </w:sdtPr>
    <w:sdtEndPr/>
    <w:sdtContent>
      <w:p w14:paraId="13781649" w14:textId="77777777" w:rsidR="00CD53FD" w:rsidRDefault="00CD53F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BBBED" w14:textId="77777777" w:rsidR="00CD53FD" w:rsidRDefault="00CD5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FA0E" w14:textId="77777777" w:rsidR="00DD03B2" w:rsidRDefault="00DD03B2" w:rsidP="00CD53FD">
      <w:pPr>
        <w:spacing w:after="0" w:line="240" w:lineRule="auto"/>
      </w:pPr>
      <w:r>
        <w:separator/>
      </w:r>
    </w:p>
  </w:footnote>
  <w:footnote w:type="continuationSeparator" w:id="0">
    <w:p w14:paraId="630BC1C0" w14:textId="77777777" w:rsidR="00DD03B2" w:rsidRDefault="00DD03B2" w:rsidP="00CD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15FA"/>
    <w:multiLevelType w:val="hybridMultilevel"/>
    <w:tmpl w:val="BDEC923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87B98"/>
    <w:multiLevelType w:val="hybridMultilevel"/>
    <w:tmpl w:val="B0843A6E"/>
    <w:lvl w:ilvl="0" w:tplc="0410000F">
      <w:start w:val="3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5AA943AA"/>
    <w:multiLevelType w:val="hybridMultilevel"/>
    <w:tmpl w:val="3EA47C10"/>
    <w:lvl w:ilvl="0" w:tplc="1E7E174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82D"/>
    <w:multiLevelType w:val="hybridMultilevel"/>
    <w:tmpl w:val="9CCE3C38"/>
    <w:lvl w:ilvl="0" w:tplc="697E97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E39C6"/>
    <w:multiLevelType w:val="hybridMultilevel"/>
    <w:tmpl w:val="3AC044C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C0235"/>
    <w:multiLevelType w:val="hybridMultilevel"/>
    <w:tmpl w:val="C0CE3B3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82"/>
    <w:rsid w:val="000A5F62"/>
    <w:rsid w:val="00132438"/>
    <w:rsid w:val="00133247"/>
    <w:rsid w:val="00175DDF"/>
    <w:rsid w:val="00187C0D"/>
    <w:rsid w:val="001908A5"/>
    <w:rsid w:val="001A1AEE"/>
    <w:rsid w:val="002734F5"/>
    <w:rsid w:val="002C2BCA"/>
    <w:rsid w:val="00377A1E"/>
    <w:rsid w:val="003B7DCB"/>
    <w:rsid w:val="003E5574"/>
    <w:rsid w:val="004F08BF"/>
    <w:rsid w:val="005D7F9C"/>
    <w:rsid w:val="00603AD7"/>
    <w:rsid w:val="00635F46"/>
    <w:rsid w:val="006D482F"/>
    <w:rsid w:val="006F6535"/>
    <w:rsid w:val="007300A2"/>
    <w:rsid w:val="007B6246"/>
    <w:rsid w:val="008220EF"/>
    <w:rsid w:val="009602FA"/>
    <w:rsid w:val="00965176"/>
    <w:rsid w:val="009D3001"/>
    <w:rsid w:val="00AB6E13"/>
    <w:rsid w:val="00AE61C7"/>
    <w:rsid w:val="00B81433"/>
    <w:rsid w:val="00C87CC2"/>
    <w:rsid w:val="00C958F9"/>
    <w:rsid w:val="00CB61FD"/>
    <w:rsid w:val="00CD0003"/>
    <w:rsid w:val="00CD2382"/>
    <w:rsid w:val="00CD53FD"/>
    <w:rsid w:val="00CE34EB"/>
    <w:rsid w:val="00CE6F56"/>
    <w:rsid w:val="00D96EC9"/>
    <w:rsid w:val="00DD03B2"/>
    <w:rsid w:val="00E557C5"/>
    <w:rsid w:val="00EB31EE"/>
    <w:rsid w:val="00EB731F"/>
    <w:rsid w:val="00ED2523"/>
    <w:rsid w:val="00ED4B8A"/>
    <w:rsid w:val="00F11DEE"/>
    <w:rsid w:val="00F702CA"/>
    <w:rsid w:val="00F9313C"/>
    <w:rsid w:val="00F95387"/>
    <w:rsid w:val="00F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0AC4"/>
  <w15:chartTrackingRefBased/>
  <w15:docId w15:val="{23322B6B-84CA-477D-9557-107532A0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semplificazione (x standard policy),Titolo 2.2,Titolo_3,Paragrafo elenco1,1° livello - elenchi puntati,Dash List Paragraph,Liste GS,bullet punto,text bullet,List Numbers,TESMEC - Titolo 3,Bullet List,lp1,FooterText,List Paragraph1,bu1"/>
    <w:basedOn w:val="Normale"/>
    <w:link w:val="ParagrafoelencoCarattere"/>
    <w:uiPriority w:val="34"/>
    <w:qFormat/>
    <w:rsid w:val="007B62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3FD"/>
  </w:style>
  <w:style w:type="paragraph" w:styleId="Pidipagina">
    <w:name w:val="footer"/>
    <w:basedOn w:val="Normale"/>
    <w:link w:val="PidipaginaCarattere"/>
    <w:uiPriority w:val="99"/>
    <w:unhideWhenUsed/>
    <w:rsid w:val="00CD5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3FD"/>
  </w:style>
  <w:style w:type="character" w:customStyle="1" w:styleId="ParagrafoelencoCarattere">
    <w:name w:val="Paragrafo elenco Carattere"/>
    <w:aliases w:val="Esemplificazione (x standard policy) Carattere,Titolo 2.2 Carattere,Titolo_3 Carattere,Paragrafo elenco1 Carattere,1° livello - elenchi puntati Carattere,Dash List Paragraph Carattere,Liste GS Carattere,bullet punto Carattere"/>
    <w:basedOn w:val="Carpredefinitoparagrafo"/>
    <w:link w:val="Paragrafoelenco"/>
    <w:uiPriority w:val="34"/>
    <w:qFormat/>
    <w:locked/>
    <w:rsid w:val="0018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4" ma:contentTypeDescription="" ma:contentTypeScope="" ma:versionID="548942ae471ab6015df22e8410ebf20a">
  <xsd:schema xmlns:xsd="http://www.w3.org/2001/XMLSchema" xmlns:xs="http://www.w3.org/2001/XMLSchema" xmlns:p="http://schemas.microsoft.com/office/2006/metadata/properties" xmlns:ns2="1cd7c802-438d-4038-ae14-d53b2a3ae7d0" xmlns:ns3="b32e6e36-40bf-4411-b218-eabf95c82546" targetNamespace="http://schemas.microsoft.com/office/2006/metadata/properties" ma:root="true" ma:fieldsID="502d455707ba67f3851d0042c04f004c" ns2:_="" ns3:_="">
    <xsd:import namespace="1cd7c802-438d-4038-ae14-d53b2a3ae7d0"/>
    <xsd:import namespace="b32e6e36-40bf-4411-b218-eabf95c82546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  <xsd:element ref="ns3:Ambito" minOccurs="0"/>
                <xsd:element ref="ns3:InviaNotif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6e36-40bf-4411-b218-eabf95c82546" elementFormDefault="qualified">
    <xsd:import namespace="http://schemas.microsoft.com/office/2006/documentManagement/types"/>
    <xsd:import namespace="http://schemas.microsoft.com/office/infopath/2007/PartnerControls"/>
    <xsd:element name="Ambito" ma:index="10" nillable="true" ma:displayName="Ambito" ma:list="{2c70cc37-c265-4aea-9478-2623c104cf69}" ma:internalName="Ambito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viaNotifica" ma:index="11" nillable="true" ma:displayName="InviaNotifica" ma:default="0" ma:internalName="InviaNotific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Ambito xmlns="b32e6e36-40bf-4411-b218-eabf95c82546"/>
    <InviaNotifica xmlns="b32e6e36-40bf-4411-b218-eabf95c82546">false</InviaNotifica>
    <DocPadreComunicazioniInfragruppo xmlns="1cd7c802-438d-4038-ae14-d53b2a3ae7d0">668</DocPadreComunicazioniInfragruppo>
  </documentManagement>
</p:properties>
</file>

<file path=customXml/itemProps1.xml><?xml version="1.0" encoding="utf-8"?>
<ds:datastoreItem xmlns:ds="http://schemas.openxmlformats.org/officeDocument/2006/customXml" ds:itemID="{EFACB16B-B4C7-483F-B28C-4CC976724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9C10C-D7CE-4F4D-B218-2108782CAD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E2D194-3BCC-4598-9CF4-3C80F7076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b32e6e36-40bf-4411-b218-eabf95c82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768BF-F632-4437-9E47-464A1EF08402}">
  <ds:schemaRefs>
    <ds:schemaRef ds:uri="http://schemas.microsoft.com/office/2006/metadata/properties"/>
    <ds:schemaRef ds:uri="http://schemas.microsoft.com/office/infopath/2007/PartnerControls"/>
    <ds:schemaRef ds:uri="1cd7c802-438d-4038-ae14-d53b2a3ae7d0"/>
    <ds:schemaRef ds:uri="b32e6e36-40bf-4411-b218-eabf95c82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Resoconto sintetico assemblea 2020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Resoconto sintetico assemblea 2020</dc:title>
  <dc:subject/>
  <dc:creator>Trombani Stefano (Iccrea Banca)</dc:creator>
  <cp:keywords/>
  <dc:description/>
  <cp:lastModifiedBy>Giovanna Turco</cp:lastModifiedBy>
  <cp:revision>5</cp:revision>
  <cp:lastPrinted>2020-07-01T14:00:00Z</cp:lastPrinted>
  <dcterms:created xsi:type="dcterms:W3CDTF">2020-07-01T13:59:00Z</dcterms:created>
  <dcterms:modified xsi:type="dcterms:W3CDTF">2020-07-02T09:19:00Z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